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"/>
        <w:jc w:val="center"/>
      </w:pP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>.......................OKULU OSMANLI T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  <w:lang w:val="de-DE"/>
        </w:rPr>
        <w:t>Ü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>RK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>Ç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  <w:lang w:val="pt-PT"/>
        </w:rPr>
        <w:t>ES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 xml:space="preserve">İ 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  <w:lang w:val="de-DE"/>
        </w:rPr>
        <w:t>DERS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 xml:space="preserve">İ 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  <w:lang w:val="de-DE"/>
        </w:rPr>
        <w:t>...... SINIFI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  <w:lang w:val="de-DE"/>
        </w:rPr>
        <w:br w:type="textWrapping"/>
        <w:t>Ü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>N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>İ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  <w:lang w:val="de-DE"/>
        </w:rPr>
        <w:t>TELEND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>İ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>R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>İ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>LM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</w:rPr>
        <w:t xml:space="preserve">İŞ </w:t>
      </w:r>
      <w:r>
        <w:rPr>
          <w:rFonts w:ascii="Calibri" w:cs="Calibri" w:hAnsi="Calibri" w:eastAsia="Calibri"/>
          <w:b w:val="1"/>
          <w:bCs w:val="1"/>
          <w:sz w:val="48"/>
          <w:szCs w:val="48"/>
          <w:rtl w:val="0"/>
          <w:lang w:val="en-US"/>
        </w:rPr>
        <w:t>YILLIK DERS PLANI</w:t>
      </w:r>
    </w:p>
    <w:tbl>
      <w:tblPr>
        <w:tblW w:w="1551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38"/>
        <w:gridCol w:w="1394"/>
        <w:gridCol w:w="706"/>
        <w:gridCol w:w="1834"/>
        <w:gridCol w:w="4265"/>
        <w:gridCol w:w="1035"/>
        <w:gridCol w:w="3655"/>
        <w:gridCol w:w="1584"/>
      </w:tblGrid>
      <w:tr>
        <w:tblPrEx>
          <w:shd w:val="clear" w:color="auto" w:fill="4f81bd"/>
        </w:tblPrEx>
        <w:trPr>
          <w:trHeight w:val="974" w:hRule="atLeast"/>
          <w:tblHeader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ind w:left="113" w:right="113" w:firstLine="0"/>
              <w:jc w:val="center"/>
            </w:pPr>
            <w:r>
              <w:rPr>
                <w:b w:val="1"/>
                <w:bCs w:val="1"/>
                <w:rtl w:val="0"/>
              </w:rPr>
              <w:t>AY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HAFTA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SAAT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b w:val="1"/>
                <w:bCs w:val="1"/>
                <w:rtl w:val="0"/>
              </w:rPr>
              <w:t>Y</w:t>
            </w:r>
            <w:r>
              <w:rPr>
                <w:b w:val="1"/>
                <w:bCs w:val="1"/>
                <w:rtl w:val="0"/>
              </w:rPr>
              <w:t>Ö</w:t>
            </w:r>
            <w:r>
              <w:rPr>
                <w:b w:val="1"/>
                <w:bCs w:val="1"/>
                <w:rtl w:val="0"/>
                <w:lang w:val="en-US"/>
              </w:rPr>
              <w:t>NTEM VE TEKN</w:t>
            </w:r>
            <w:r>
              <w:rPr>
                <w:b w:val="1"/>
                <w:bCs w:val="1"/>
                <w:rtl w:val="0"/>
              </w:rPr>
              <w:t>İ</w:t>
            </w:r>
            <w:r>
              <w:rPr>
                <w:b w:val="1"/>
                <w:bCs w:val="1"/>
                <w:rtl w:val="0"/>
              </w:rPr>
              <w:t>K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b w:val="1"/>
                <w:bCs w:val="1"/>
                <w:rtl w:val="0"/>
                <w:lang w:val="de-DE"/>
              </w:rPr>
              <w:t>KAZANIM</w:t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b w:val="1"/>
                <w:bCs w:val="1"/>
                <w:rtl w:val="0"/>
                <w:lang w:val="it-IT"/>
              </w:rPr>
              <w:t>ARA</w:t>
            </w:r>
            <w:r>
              <w:rPr>
                <w:b w:val="1"/>
                <w:bCs w:val="1"/>
                <w:rtl w:val="0"/>
              </w:rPr>
              <w:t xml:space="preserve">Ç </w:t>
            </w:r>
            <w:r>
              <w:rPr>
                <w:b w:val="1"/>
                <w:bCs w:val="1"/>
                <w:rtl w:val="0"/>
                <w:lang w:val="de-DE"/>
              </w:rPr>
              <w:t>VE GERE</w:t>
            </w:r>
            <w:r>
              <w:rPr>
                <w:b w:val="1"/>
                <w:bCs w:val="1"/>
                <w:rtl w:val="0"/>
              </w:rPr>
              <w:t>Ç</w:t>
            </w:r>
            <w:r>
              <w:rPr>
                <w:b w:val="1"/>
                <w:bCs w:val="1"/>
                <w:rtl w:val="0"/>
                <w:lang w:val="de-DE"/>
              </w:rPr>
              <w:t>LER</w:t>
            </w:r>
          </w:p>
        </w:tc>
        <w:tc>
          <w:tcPr>
            <w:tcW w:type="dxa" w:w="3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b w:val="1"/>
                <w:bCs w:val="1"/>
                <w:rtl w:val="0"/>
                <w:lang w:val="de-DE"/>
              </w:rPr>
              <w:t>KONU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b w:val="1"/>
                <w:bCs w:val="1"/>
                <w:rtl w:val="0"/>
                <w:lang w:val="da-DK"/>
              </w:rPr>
              <w:t>DE</w:t>
            </w:r>
            <w:r>
              <w:rPr>
                <w:b w:val="1"/>
                <w:bCs w:val="1"/>
                <w:rtl w:val="0"/>
              </w:rPr>
              <w:t>Ğ</w:t>
            </w:r>
            <w:r>
              <w:rPr>
                <w:b w:val="1"/>
                <w:bCs w:val="1"/>
                <w:rtl w:val="0"/>
                <w:lang w:val="de-DE"/>
              </w:rPr>
              <w:t>ERLEND</w:t>
            </w:r>
            <w:r>
              <w:rPr>
                <w:b w:val="1"/>
                <w:bCs w:val="1"/>
                <w:rtl w:val="0"/>
              </w:rPr>
              <w:t>İ</w:t>
            </w:r>
            <w:r>
              <w:rPr>
                <w:b w:val="1"/>
                <w:bCs w:val="1"/>
                <w:rtl w:val="0"/>
                <w:lang w:val="de-DE"/>
              </w:rPr>
              <w:t>RME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EYL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de-DE"/>
              </w:rPr>
              <w:t>Ü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L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1.HAFTA(09-15)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2 SAAT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Takrir, soru-cevap, dramatizasyon, beyin f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rt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nas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 xml:space="preserve">, problem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çö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zme, inceleme, uygulama.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. Osmanl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 xml:space="preserve">ı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T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ü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rk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pt-PT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esinde s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k kullan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lan Arap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pt-PT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a ve Fars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pt-PT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a kal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pla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ş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m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 xml:space="preserve">ış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 xml:space="preserve">ifadelerin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sv-SE"/>
              </w:rPr>
              <w:t>ö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zelliklerini fark eder.2. Osmanl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 xml:space="preserve">ı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T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ü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rk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pt-PT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esinde s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k kullan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lan Arap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pt-PT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a isim ve s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fatlar ile Fars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pt-PT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a birle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ş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ik kelimeleri tan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r.3. Osmanl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 xml:space="preserve">ı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T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ü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rk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pt-PT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esiyle yaz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lm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 xml:space="preserve">ış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d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ü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zeye uygun metinleri okur.</w:t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12.S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n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f Osmanl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 xml:space="preserve">ı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T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ü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rk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pt-PT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esi Kitab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, Ders Notlar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</w:p>
        </w:tc>
        <w:tc>
          <w:tcPr>
            <w:tcW w:type="dxa" w:w="3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 xml:space="preserve">1.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de-DE"/>
              </w:rPr>
              <w:t>Ü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N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İ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TE: OSMANLIT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de-DE"/>
              </w:rPr>
              <w:t>Ü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RK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pt-PT"/>
              </w:rPr>
              <w:t>ES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İ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NDEARAP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de-DE"/>
              </w:rPr>
              <w:t>A VE FARS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AK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Ö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KENL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İ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de-DE"/>
              </w:rPr>
              <w:t>KEL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İ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de-DE"/>
              </w:rPr>
              <w:t>MELER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İ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NKULLANIMI - II1. Arap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pt-PT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 xml:space="preserve">a 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İ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sim ve S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ı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fatlar ile Fars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  <w:lang w:val="pt-PT"/>
              </w:rPr>
              <w:t>ç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a Birle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ş</w:t>
            </w:r>
            <w:r>
              <w:rPr>
                <w:rFonts w:ascii="Calibri" w:cs="Calibri" w:hAnsi="Calibri" w:eastAsia="Calibri"/>
                <w:b w:val="0"/>
                <w:bCs w:val="0"/>
                <w:rtl w:val="0"/>
              </w:rPr>
              <w:t>ik Kelimeler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  <w:lang w:val="de-DE"/>
              </w:rPr>
              <w:t>2019-2020 E</w:t>
            </w:r>
            <w:r>
              <w:rPr>
                <w:b w:val="1"/>
                <w:bCs w:val="1"/>
                <w:rtl w:val="0"/>
              </w:rPr>
              <w:t>ğ</w:t>
            </w:r>
            <w:r>
              <w:rPr>
                <w:b w:val="1"/>
                <w:bCs w:val="1"/>
                <w:rtl w:val="0"/>
              </w:rPr>
              <w:t>itim-</w:t>
            </w:r>
            <w:r>
              <w:rPr>
                <w:b w:val="1"/>
                <w:bCs w:val="1"/>
                <w:rtl w:val="0"/>
              </w:rPr>
              <w:t>Öğ</w:t>
            </w:r>
            <w:r>
              <w:rPr>
                <w:b w:val="1"/>
                <w:bCs w:val="1"/>
                <w:rtl w:val="0"/>
              </w:rPr>
              <w:t>retim y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l</w:t>
            </w:r>
            <w:r>
              <w:rPr>
                <w:b w:val="1"/>
                <w:bCs w:val="1"/>
                <w:rtl w:val="0"/>
              </w:rPr>
              <w:t xml:space="preserve">ı </w:t>
            </w:r>
            <w:r>
              <w:rPr>
                <w:b w:val="1"/>
                <w:bCs w:val="1"/>
                <w:rtl w:val="0"/>
              </w:rPr>
              <w:t>ba</w:t>
            </w:r>
            <w:r>
              <w:rPr>
                <w:b w:val="1"/>
                <w:bCs w:val="1"/>
                <w:rtl w:val="0"/>
              </w:rPr>
              <w:t>ş</w:t>
            </w:r>
            <w:r>
              <w:rPr>
                <w:b w:val="1"/>
                <w:bCs w:val="1"/>
                <w:rtl w:val="0"/>
                <w:lang w:val="nl-NL"/>
              </w:rPr>
              <w:t>lang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c</w:t>
            </w:r>
            <w:r>
              <w:rPr>
                <w:b w:val="1"/>
                <w:bCs w:val="1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EYL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L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2.HAFTA(16-22)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 xml:space="preserve">ifadelerin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fark eder.2.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isim ve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fatlar ile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birle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ik kelimeleri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r.3.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12.S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3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 xml:space="preserve">a 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sim ve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fatlar ile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Birle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ik Kelimeler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EYL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L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3.HAFTA(23-29)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 xml:space="preserve">ifadelerin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fark eder.2.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isim ve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fatlar ile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birle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ik kelimeleri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r.3.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12.S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3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 xml:space="preserve">a 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sim ve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fatlar ile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Birle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ik Kelimeler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EYL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L-EK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M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4.HAFTA(30-06)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 xml:space="preserve">ifadelerin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fark eder.2.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isim ve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fatlar ile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birle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ik kelimeleri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r.3.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12.S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3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 xml:space="preserve">a 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sim ve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fatlar ile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Birle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ik Kelimeler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EK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M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5.HAFTA(07-13)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 xml:space="preserve">ifadelerin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fark eder.2.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isim ve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fatlar ile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birle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ik kelimeleri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r.3.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12.S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3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ış İ</w:t>
            </w:r>
            <w:r>
              <w:rPr>
                <w:rtl w:val="0"/>
              </w:rPr>
              <w:t>fadeler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EK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M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6.HAFTA(14-20)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 xml:space="preserve">ifadelerin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fark eder.2.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isim ve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fatlar ile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birle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ik kelimeleri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r.3.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12.S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3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ış İ</w:t>
            </w:r>
            <w:r>
              <w:rPr>
                <w:rtl w:val="0"/>
              </w:rPr>
              <w:t>fadeler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EK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M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7.HAFTA(21-27)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 xml:space="preserve">ifadelerin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fark eder.2.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isim ve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fatlar ile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birle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ik kelimeleri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r.3.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12.S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3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ış İ</w:t>
            </w:r>
            <w:r>
              <w:rPr>
                <w:rtl w:val="0"/>
              </w:rPr>
              <w:t>fadeler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7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EK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M-KASIM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8.HAFTA(28-03)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 xml:space="preserve">ifadelerin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fark eder.2.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isim ve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fatlar ile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birle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ik kelimeleri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r.3.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okur.1.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 xml:space="preserve">ifadelerin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fark eder.2.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esinde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lan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isim ve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fatlar ile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birle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ik kelimeleri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r.3.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d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zeye uygun metinleri okur.</w:t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12.S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12.S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3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ış İ</w:t>
            </w:r>
            <w:r>
              <w:rPr>
                <w:rtl w:val="0"/>
              </w:rPr>
              <w:t>fadeler2. Arap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 ve Fars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aKal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pla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m</w:t>
            </w:r>
            <w:r>
              <w:rPr>
                <w:rtl w:val="0"/>
              </w:rPr>
              <w:t>ış İ</w:t>
            </w:r>
            <w:r>
              <w:rPr>
                <w:rtl w:val="0"/>
              </w:rPr>
              <w:t>fadeler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</w:rPr>
              <w:t>Cumhuriyet Bayram</w:t>
            </w:r>
            <w:r>
              <w:rPr>
                <w:b w:val="1"/>
                <w:bCs w:val="1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KASIM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9.HAFTA(04-10)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Harflerin el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biti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 xml:space="preserve">me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 ve biti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me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ald</w:t>
            </w:r>
            <w:r>
              <w:rPr>
                <w:rtl w:val="0"/>
              </w:rPr>
              <w:t>ığı ş</w:t>
            </w:r>
            <w:r>
              <w:rPr>
                <w:rtl w:val="0"/>
              </w:rPr>
              <w:t>ekilleri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r.2. El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s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harfleriyle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okur.</w:t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12.S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3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2.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 xml:space="preserve">TE: YAZI </w:t>
            </w:r>
            <w:r>
              <w:rPr>
                <w:rtl w:val="0"/>
              </w:rPr>
              <w:t>Ç</w:t>
            </w:r>
            <w:r>
              <w:rPr>
                <w:rtl w:val="0"/>
              </w:rPr>
              <w:t>E</w:t>
            </w:r>
            <w:r>
              <w:rPr>
                <w:rtl w:val="0"/>
              </w:rPr>
              <w:t>Şİ</w:t>
            </w:r>
            <w:r>
              <w:rPr>
                <w:rtl w:val="0"/>
                <w:lang w:val="de-DE"/>
              </w:rPr>
              <w:t>TLER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1. El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s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(Rika Harfleri)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</w:rPr>
              <w:t>K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z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lay Haftas</w:t>
            </w:r>
            <w:r>
              <w:rPr>
                <w:b w:val="1"/>
                <w:bCs w:val="1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KASIM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10.HAFTA(11-17)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. Harflerin el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biti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 xml:space="preserve">me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 ve biti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me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ald</w:t>
            </w:r>
            <w:r>
              <w:rPr>
                <w:rtl w:val="0"/>
              </w:rPr>
              <w:t>ığı ş</w:t>
            </w:r>
            <w:r>
              <w:rPr>
                <w:rtl w:val="0"/>
              </w:rPr>
              <w:t>ekilleri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r.2. El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s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harfleriyle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okur.</w:t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12.S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3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El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s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(Rika Harfleri)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KASIM-ARALIK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11.HAFTA(25-01)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Harflerin el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biti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 xml:space="preserve">me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 ve biti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me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ald</w:t>
            </w:r>
            <w:r>
              <w:rPr>
                <w:rtl w:val="0"/>
              </w:rPr>
              <w:t>ığı ş</w:t>
            </w:r>
            <w:r>
              <w:rPr>
                <w:rtl w:val="0"/>
              </w:rPr>
              <w:t>ekilleri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r.2. El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s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harfleriyle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okur.</w:t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12.S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3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El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s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(Rika Harfleri)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it-IT"/>
              </w:rPr>
              <w:t>ARALIK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12.HAFTA(02-08)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Harflerin el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biti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 xml:space="preserve">me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 ve biti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me 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ald</w:t>
            </w:r>
            <w:r>
              <w:rPr>
                <w:rtl w:val="0"/>
              </w:rPr>
              <w:t>ığı ş</w:t>
            </w:r>
            <w:r>
              <w:rPr>
                <w:rtl w:val="0"/>
              </w:rPr>
              <w:t>ekilleri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r.2. El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s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harfleriyle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okur.</w:t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12.S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3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El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s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(Rika Harfleri)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</w:rPr>
              <w:t>D</w:t>
            </w:r>
            <w:r>
              <w:rPr>
                <w:b w:val="1"/>
                <w:bCs w:val="1"/>
                <w:rtl w:val="0"/>
              </w:rPr>
              <w:t>ü</w:t>
            </w:r>
            <w:r>
              <w:rPr>
                <w:b w:val="1"/>
                <w:bCs w:val="1"/>
                <w:rtl w:val="0"/>
              </w:rPr>
              <w:t>nya Engelliler G</w:t>
            </w:r>
            <w:r>
              <w:rPr>
                <w:b w:val="1"/>
                <w:bCs w:val="1"/>
                <w:rtl w:val="0"/>
              </w:rPr>
              <w:t>ü</w:t>
            </w:r>
            <w:r>
              <w:rPr>
                <w:b w:val="1"/>
                <w:bCs w:val="1"/>
                <w:rtl w:val="0"/>
              </w:rPr>
              <w:t>n</w:t>
            </w:r>
            <w:r>
              <w:rPr>
                <w:b w:val="1"/>
                <w:bCs w:val="1"/>
                <w:rtl w:val="0"/>
              </w:rPr>
              <w:t>ü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it-IT"/>
              </w:rPr>
              <w:t>ARALIK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13.HAFTA(09-15)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. Rika, Nesih, Talik, S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s, Divan</w:t>
            </w:r>
            <w:r>
              <w:rPr>
                <w:rtl w:val="0"/>
              </w:rPr>
              <w:t>î</w:t>
            </w:r>
            <w:r>
              <w:rPr>
                <w:rtl w:val="0"/>
              </w:rPr>
              <w:t>, K</w:t>
            </w:r>
            <w:r>
              <w:rPr>
                <w:rtl w:val="0"/>
                <w:lang w:val="fr-FR"/>
              </w:rPr>
              <w:t>û</w:t>
            </w:r>
            <w:r>
              <w:rPr>
                <w:rtl w:val="0"/>
              </w:rPr>
              <w:t>f</w:t>
            </w:r>
            <w:r>
              <w:rPr>
                <w:rtl w:val="0"/>
              </w:rPr>
              <w:t>î</w:t>
            </w:r>
            <w:r>
              <w:rPr>
                <w:rtl w:val="0"/>
              </w:rPr>
              <w:t>, Siyakat ile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ay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 eder.4. Rika, Nesih, Talik, S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s, Divan</w:t>
            </w:r>
            <w:r>
              <w:rPr>
                <w:rtl w:val="0"/>
              </w:rPr>
              <w:t>î</w:t>
            </w:r>
            <w:r>
              <w:rPr>
                <w:rtl w:val="0"/>
              </w:rPr>
              <w:t>, K</w:t>
            </w:r>
            <w:r>
              <w:rPr>
                <w:rtl w:val="0"/>
                <w:lang w:val="fr-FR"/>
              </w:rPr>
              <w:t>û</w:t>
            </w:r>
            <w:r>
              <w:rPr>
                <w:rtl w:val="0"/>
              </w:rPr>
              <w:t>f</w:t>
            </w:r>
            <w:r>
              <w:rPr>
                <w:rtl w:val="0"/>
              </w:rPr>
              <w:t>î</w:t>
            </w:r>
            <w:r>
              <w:rPr>
                <w:rtl w:val="0"/>
              </w:rPr>
              <w:t>, Siyakat</w:t>
            </w:r>
            <w:r>
              <w:rPr>
                <w:rtl w:val="0"/>
              </w:rPr>
              <w:t>’</w:t>
            </w:r>
            <w:r>
              <w:rPr>
                <w:rtl w:val="0"/>
              </w:rPr>
              <w:t>in hangi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 metinlerde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ld</w:t>
            </w:r>
            <w:r>
              <w:rPr>
                <w:rtl w:val="0"/>
              </w:rPr>
              <w:t>ığı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belirtir.</w:t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12.S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3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Di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er Yaz</w:t>
            </w:r>
            <w:r>
              <w:rPr>
                <w:rtl w:val="0"/>
              </w:rPr>
              <w:t>ı Ç</w:t>
            </w:r>
            <w:r>
              <w:rPr>
                <w:rtl w:val="0"/>
              </w:rPr>
              <w:t>e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itleri(Nesih, Talik, S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s, Divan</w:t>
            </w:r>
            <w:r>
              <w:rPr>
                <w:rtl w:val="0"/>
              </w:rPr>
              <w:t>î</w:t>
            </w:r>
            <w:r>
              <w:rPr>
                <w:rtl w:val="0"/>
              </w:rPr>
              <w:t>, K</w:t>
            </w:r>
            <w:r>
              <w:rPr>
                <w:rtl w:val="0"/>
                <w:lang w:val="fr-FR"/>
              </w:rPr>
              <w:t>û</w:t>
            </w:r>
            <w:r>
              <w:rPr>
                <w:rtl w:val="0"/>
              </w:rPr>
              <w:t>f</w:t>
            </w:r>
            <w:r>
              <w:rPr>
                <w:rtl w:val="0"/>
              </w:rPr>
              <w:t>î</w:t>
            </w:r>
            <w:r>
              <w:rPr>
                <w:rtl w:val="0"/>
              </w:rPr>
              <w:t>, Siyakat)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it-IT"/>
              </w:rPr>
              <w:t>ARALIK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14.HAFTA(16-22)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3. Rika, Nesih, Talik, S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s, Divan</w:t>
            </w:r>
            <w:r>
              <w:rPr>
                <w:rtl w:val="0"/>
              </w:rPr>
              <w:t>î</w:t>
            </w:r>
            <w:r>
              <w:rPr>
                <w:rtl w:val="0"/>
              </w:rPr>
              <w:t>, K</w:t>
            </w:r>
            <w:r>
              <w:rPr>
                <w:rtl w:val="0"/>
                <w:lang w:val="fr-FR"/>
              </w:rPr>
              <w:t>û</w:t>
            </w:r>
            <w:r>
              <w:rPr>
                <w:rtl w:val="0"/>
              </w:rPr>
              <w:t>f</w:t>
            </w:r>
            <w:r>
              <w:rPr>
                <w:rtl w:val="0"/>
              </w:rPr>
              <w:t>î</w:t>
            </w:r>
            <w:r>
              <w:rPr>
                <w:rtl w:val="0"/>
              </w:rPr>
              <w:t>, Siyakat ile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ay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 eder.4. Rika, Nesih, Talik, S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s, Divan</w:t>
            </w:r>
            <w:r>
              <w:rPr>
                <w:rtl w:val="0"/>
              </w:rPr>
              <w:t>î</w:t>
            </w:r>
            <w:r>
              <w:rPr>
                <w:rtl w:val="0"/>
              </w:rPr>
              <w:t>, K</w:t>
            </w:r>
            <w:r>
              <w:rPr>
                <w:rtl w:val="0"/>
                <w:lang w:val="fr-FR"/>
              </w:rPr>
              <w:t>û</w:t>
            </w:r>
            <w:r>
              <w:rPr>
                <w:rtl w:val="0"/>
              </w:rPr>
              <w:t>f</w:t>
            </w:r>
            <w:r>
              <w:rPr>
                <w:rtl w:val="0"/>
              </w:rPr>
              <w:t>î</w:t>
            </w:r>
            <w:r>
              <w:rPr>
                <w:rtl w:val="0"/>
              </w:rPr>
              <w:t>, Siyakat</w:t>
            </w:r>
            <w:r>
              <w:rPr>
                <w:rtl w:val="0"/>
              </w:rPr>
              <w:t>’</w:t>
            </w:r>
            <w:r>
              <w:rPr>
                <w:rtl w:val="0"/>
              </w:rPr>
              <w:t>in hangi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 metinlerde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ld</w:t>
            </w:r>
            <w:r>
              <w:rPr>
                <w:rtl w:val="0"/>
              </w:rPr>
              <w:t>ığı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belirtir.</w:t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12.S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3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Di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er Yaz</w:t>
            </w:r>
            <w:r>
              <w:rPr>
                <w:rtl w:val="0"/>
              </w:rPr>
              <w:t>ı Ç</w:t>
            </w:r>
            <w:r>
              <w:rPr>
                <w:rtl w:val="0"/>
              </w:rPr>
              <w:t>e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itleri(Nesih, Talik, S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s, Divan</w:t>
            </w:r>
            <w:r>
              <w:rPr>
                <w:rtl w:val="0"/>
              </w:rPr>
              <w:t>î</w:t>
            </w:r>
            <w:r>
              <w:rPr>
                <w:rtl w:val="0"/>
              </w:rPr>
              <w:t>, K</w:t>
            </w:r>
            <w:r>
              <w:rPr>
                <w:rtl w:val="0"/>
                <w:lang w:val="fr-FR"/>
              </w:rPr>
              <w:t>û</w:t>
            </w:r>
            <w:r>
              <w:rPr>
                <w:rtl w:val="0"/>
              </w:rPr>
              <w:t>f</w:t>
            </w:r>
            <w:r>
              <w:rPr>
                <w:rtl w:val="0"/>
              </w:rPr>
              <w:t>î</w:t>
            </w:r>
            <w:r>
              <w:rPr>
                <w:rtl w:val="0"/>
              </w:rPr>
              <w:t>, Siyakat)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it-IT"/>
              </w:rPr>
              <w:t>ARALIK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15.HAFTA(23-29)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3. Rika, Nesih, Talik, S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s, Divan</w:t>
            </w:r>
            <w:r>
              <w:rPr>
                <w:rtl w:val="0"/>
              </w:rPr>
              <w:t>î</w:t>
            </w:r>
            <w:r>
              <w:rPr>
                <w:rtl w:val="0"/>
              </w:rPr>
              <w:t>, K</w:t>
            </w:r>
            <w:r>
              <w:rPr>
                <w:rtl w:val="0"/>
                <w:lang w:val="fr-FR"/>
              </w:rPr>
              <w:t>û</w:t>
            </w:r>
            <w:r>
              <w:rPr>
                <w:rtl w:val="0"/>
              </w:rPr>
              <w:t>f</w:t>
            </w:r>
            <w:r>
              <w:rPr>
                <w:rtl w:val="0"/>
              </w:rPr>
              <w:t>î</w:t>
            </w:r>
            <w:r>
              <w:rPr>
                <w:rtl w:val="0"/>
              </w:rPr>
              <w:t>, Siyakat ile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ay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 eder.4. Rika, Nesih, Talik, S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s, Divan</w:t>
            </w:r>
            <w:r>
              <w:rPr>
                <w:rtl w:val="0"/>
              </w:rPr>
              <w:t>î</w:t>
            </w:r>
            <w:r>
              <w:rPr>
                <w:rtl w:val="0"/>
              </w:rPr>
              <w:t>, K</w:t>
            </w:r>
            <w:r>
              <w:rPr>
                <w:rtl w:val="0"/>
                <w:lang w:val="fr-FR"/>
              </w:rPr>
              <w:t>û</w:t>
            </w:r>
            <w:r>
              <w:rPr>
                <w:rtl w:val="0"/>
              </w:rPr>
              <w:t>f</w:t>
            </w:r>
            <w:r>
              <w:rPr>
                <w:rtl w:val="0"/>
              </w:rPr>
              <w:t>î</w:t>
            </w:r>
            <w:r>
              <w:rPr>
                <w:rtl w:val="0"/>
              </w:rPr>
              <w:t>, Siyakat</w:t>
            </w:r>
            <w:r>
              <w:rPr>
                <w:rtl w:val="0"/>
              </w:rPr>
              <w:t>’</w:t>
            </w:r>
            <w:r>
              <w:rPr>
                <w:rtl w:val="0"/>
              </w:rPr>
              <w:t>in hangi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 metinlerde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ld</w:t>
            </w:r>
            <w:r>
              <w:rPr>
                <w:rtl w:val="0"/>
              </w:rPr>
              <w:t>ığı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belirtir.</w:t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12.S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3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Di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er Yaz</w:t>
            </w:r>
            <w:r>
              <w:rPr>
                <w:rtl w:val="0"/>
              </w:rPr>
              <w:t>ı Ç</w:t>
            </w:r>
            <w:r>
              <w:rPr>
                <w:rtl w:val="0"/>
              </w:rPr>
              <w:t>e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itleri(Nesih, Talik, S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s, Divan</w:t>
            </w:r>
            <w:r>
              <w:rPr>
                <w:rtl w:val="0"/>
              </w:rPr>
              <w:t>î</w:t>
            </w:r>
            <w:r>
              <w:rPr>
                <w:rtl w:val="0"/>
              </w:rPr>
              <w:t>, K</w:t>
            </w:r>
            <w:r>
              <w:rPr>
                <w:rtl w:val="0"/>
                <w:lang w:val="fr-FR"/>
              </w:rPr>
              <w:t>û</w:t>
            </w:r>
            <w:r>
              <w:rPr>
                <w:rtl w:val="0"/>
              </w:rPr>
              <w:t>f</w:t>
            </w:r>
            <w:r>
              <w:rPr>
                <w:rtl w:val="0"/>
              </w:rPr>
              <w:t>î</w:t>
            </w:r>
            <w:r>
              <w:rPr>
                <w:rtl w:val="0"/>
              </w:rPr>
              <w:t>, Siyakat)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ARALIK-OCAK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16.HAFTA(30-05)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3. Rika, Nesih, Talik, S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s, Divan</w:t>
            </w:r>
            <w:r>
              <w:rPr>
                <w:rtl w:val="0"/>
              </w:rPr>
              <w:t>î</w:t>
            </w:r>
            <w:r>
              <w:rPr>
                <w:rtl w:val="0"/>
              </w:rPr>
              <w:t>, K</w:t>
            </w:r>
            <w:r>
              <w:rPr>
                <w:rtl w:val="0"/>
                <w:lang w:val="fr-FR"/>
              </w:rPr>
              <w:t>û</w:t>
            </w:r>
            <w:r>
              <w:rPr>
                <w:rtl w:val="0"/>
              </w:rPr>
              <w:t>f</w:t>
            </w:r>
            <w:r>
              <w:rPr>
                <w:rtl w:val="0"/>
              </w:rPr>
              <w:t>î</w:t>
            </w:r>
            <w:r>
              <w:rPr>
                <w:rtl w:val="0"/>
              </w:rPr>
              <w:t>, Siyakat ile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metinleri ay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 eder.4. Rika, Nesih, Talik, S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s, Divan</w:t>
            </w:r>
            <w:r>
              <w:rPr>
                <w:rtl w:val="0"/>
              </w:rPr>
              <w:t>î</w:t>
            </w:r>
            <w:r>
              <w:rPr>
                <w:rtl w:val="0"/>
              </w:rPr>
              <w:t>, K</w:t>
            </w:r>
            <w:r>
              <w:rPr>
                <w:rtl w:val="0"/>
                <w:lang w:val="fr-FR"/>
              </w:rPr>
              <w:t>û</w:t>
            </w:r>
            <w:r>
              <w:rPr>
                <w:rtl w:val="0"/>
              </w:rPr>
              <w:t>f</w:t>
            </w:r>
            <w:r>
              <w:rPr>
                <w:rtl w:val="0"/>
              </w:rPr>
              <w:t>î</w:t>
            </w:r>
            <w:r>
              <w:rPr>
                <w:rtl w:val="0"/>
              </w:rPr>
              <w:t>, Siyakat</w:t>
            </w:r>
            <w:r>
              <w:rPr>
                <w:rtl w:val="0"/>
              </w:rPr>
              <w:t>’</w:t>
            </w:r>
            <w:r>
              <w:rPr>
                <w:rtl w:val="0"/>
              </w:rPr>
              <w:t>in hangi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 metinlerde kullan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ld</w:t>
            </w:r>
            <w:r>
              <w:rPr>
                <w:rtl w:val="0"/>
              </w:rPr>
              <w:t>ığı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belirtir.</w:t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12.S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3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Di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er Yaz</w:t>
            </w:r>
            <w:r>
              <w:rPr>
                <w:rtl w:val="0"/>
              </w:rPr>
              <w:t>ı Ç</w:t>
            </w:r>
            <w:r>
              <w:rPr>
                <w:rtl w:val="0"/>
              </w:rPr>
              <w:t>e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itleri(Nesih, Talik, S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s, Divan</w:t>
            </w:r>
            <w:r>
              <w:rPr>
                <w:rtl w:val="0"/>
              </w:rPr>
              <w:t>î</w:t>
            </w:r>
            <w:r>
              <w:rPr>
                <w:rtl w:val="0"/>
              </w:rPr>
              <w:t>, K</w:t>
            </w:r>
            <w:r>
              <w:rPr>
                <w:rtl w:val="0"/>
                <w:lang w:val="fr-FR"/>
              </w:rPr>
              <w:t>û</w:t>
            </w:r>
            <w:r>
              <w:rPr>
                <w:rtl w:val="0"/>
              </w:rPr>
              <w:t>f</w:t>
            </w:r>
            <w:r>
              <w:rPr>
                <w:rtl w:val="0"/>
              </w:rPr>
              <w:t>î</w:t>
            </w:r>
            <w:r>
              <w:rPr>
                <w:rtl w:val="0"/>
              </w:rPr>
              <w:t>, Siyakat)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</w:rPr>
              <w:t>Y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lba</w:t>
            </w:r>
            <w:r>
              <w:rPr>
                <w:b w:val="1"/>
                <w:bCs w:val="1"/>
                <w:rtl w:val="0"/>
              </w:rPr>
              <w:t xml:space="preserve">şı </w:t>
            </w:r>
            <w:r>
              <w:rPr>
                <w:b w:val="1"/>
                <w:bCs w:val="1"/>
                <w:rtl w:val="0"/>
              </w:rPr>
              <w:t>Tatili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OCAK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17.HAFTA(06-12)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5. </w:t>
            </w:r>
            <w:r>
              <w:rPr>
                <w:rtl w:val="0"/>
              </w:rPr>
              <w:t>Ç</w:t>
            </w:r>
            <w:r>
              <w:rPr>
                <w:rtl w:val="0"/>
              </w:rPr>
              <w:t>eviri yaz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sistemini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r.6.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 xml:space="preserve">esi metinlerini 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eviri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ya aktar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r.7.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klasik eserleri okur.</w:t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12.S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3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3. </w:t>
            </w:r>
            <w:r>
              <w:rPr>
                <w:rtl w:val="0"/>
              </w:rPr>
              <w:t>Ç</w:t>
            </w:r>
            <w:r>
              <w:rPr>
                <w:rtl w:val="0"/>
              </w:rPr>
              <w:t>eviri Yaz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Sistemi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OCAK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18.HAFTA(13-19)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5. </w:t>
            </w:r>
            <w:r>
              <w:rPr>
                <w:rtl w:val="0"/>
              </w:rPr>
              <w:t>Ç</w:t>
            </w:r>
            <w:r>
              <w:rPr>
                <w:rtl w:val="0"/>
              </w:rPr>
              <w:t>eviri yaz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sistemini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r.6.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 xml:space="preserve">esi metinlerini 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eviri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ya aktar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r.7.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klasik eserleri okur.</w:t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12.S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3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3. </w:t>
            </w:r>
            <w:r>
              <w:rPr>
                <w:rtl w:val="0"/>
              </w:rPr>
              <w:t>Ç</w:t>
            </w:r>
            <w:r>
              <w:rPr>
                <w:rtl w:val="0"/>
              </w:rPr>
              <w:t>eviri Yaz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Sistemi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</w:rPr>
              <w:t>Birinci D</w:t>
            </w:r>
            <w:r>
              <w:rPr>
                <w:b w:val="1"/>
                <w:bCs w:val="1"/>
                <w:rtl w:val="0"/>
                <w:lang w:val="sv-SE"/>
              </w:rPr>
              <w:t>ö</w:t>
            </w:r>
            <w:r>
              <w:rPr>
                <w:b w:val="1"/>
                <w:bCs w:val="1"/>
                <w:rtl w:val="0"/>
              </w:rPr>
              <w:t>nemin Sona Ermesi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Ş</w:t>
            </w:r>
            <w:r>
              <w:rPr>
                <w:rtl w:val="0"/>
              </w:rPr>
              <w:t>UBAT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19.HAFTA(03-19)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5. </w:t>
            </w:r>
            <w:r>
              <w:rPr>
                <w:rtl w:val="0"/>
              </w:rPr>
              <w:t>Ç</w:t>
            </w:r>
            <w:r>
              <w:rPr>
                <w:rtl w:val="0"/>
              </w:rPr>
              <w:t>eviri yaz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sistemini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r.6.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 xml:space="preserve">esi metinlerini 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eviri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ya aktar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r.7.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klasik eserleri okur.</w:t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12.S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3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3. </w:t>
            </w:r>
            <w:r>
              <w:rPr>
                <w:rtl w:val="0"/>
              </w:rPr>
              <w:t>Ç</w:t>
            </w:r>
            <w:r>
              <w:rPr>
                <w:rtl w:val="0"/>
              </w:rPr>
              <w:t>eviri Yaz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Sistemi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</w:rPr>
              <w:t>İ</w:t>
            </w:r>
            <w:r>
              <w:rPr>
                <w:b w:val="1"/>
                <w:bCs w:val="1"/>
                <w:rtl w:val="0"/>
              </w:rPr>
              <w:t>kinci Yar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y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  <w:lang w:val="es-ES_tradnl"/>
              </w:rPr>
              <w:t>l Ba</w:t>
            </w:r>
            <w:r>
              <w:rPr>
                <w:b w:val="1"/>
                <w:bCs w:val="1"/>
                <w:rtl w:val="0"/>
              </w:rPr>
              <w:t>ş</w:t>
            </w:r>
            <w:r>
              <w:rPr>
                <w:b w:val="1"/>
                <w:bCs w:val="1"/>
                <w:rtl w:val="0"/>
                <w:lang w:val="nl-NL"/>
              </w:rPr>
              <w:t>lang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c</w:t>
            </w:r>
            <w:r>
              <w:rPr>
                <w:b w:val="1"/>
                <w:bCs w:val="1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Ş</w:t>
            </w:r>
            <w:r>
              <w:rPr>
                <w:rtl w:val="0"/>
              </w:rPr>
              <w:t>UBAT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20.HAFTA(10-16)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5. </w:t>
            </w:r>
            <w:r>
              <w:rPr>
                <w:rtl w:val="0"/>
              </w:rPr>
              <w:t>Ç</w:t>
            </w:r>
            <w:r>
              <w:rPr>
                <w:rtl w:val="0"/>
              </w:rPr>
              <w:t>eviri yaz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sistemini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r.6.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 xml:space="preserve">esi metinlerini 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eviri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ya aktar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r.7.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klasik eserleri okur.</w:t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12.S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3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3. </w:t>
            </w:r>
            <w:r>
              <w:rPr>
                <w:rtl w:val="0"/>
              </w:rPr>
              <w:t>Ç</w:t>
            </w:r>
            <w:r>
              <w:rPr>
                <w:rtl w:val="0"/>
              </w:rPr>
              <w:t>eviri Yaz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Sistemi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Ş</w:t>
            </w:r>
            <w:r>
              <w:rPr>
                <w:rtl w:val="0"/>
              </w:rPr>
              <w:t>UBAT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21.HAFTA(17-23)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. Yazma eserlerin bi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 xml:space="preserve">imsel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(kapak, cilt, sayfa yap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sayfa numaraland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rmas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)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r.2. Yazma eserleri okur.</w:t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12.S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3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3. 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TE: OSMANLIT</w:t>
            </w:r>
            <w:r>
              <w:rPr>
                <w:rtl w:val="0"/>
                <w:lang w:val="de-DE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</w:rPr>
              <w:t>Ç</w:t>
            </w:r>
            <w:r>
              <w:rPr>
                <w:rtl w:val="0"/>
                <w:lang w:val="pt-PT"/>
              </w:rPr>
              <w:t>ES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YLE YAZILMI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KAYNAKLAR VE BELGELER1. Yazma Eserler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Ş</w:t>
            </w:r>
            <w:r>
              <w:rPr>
                <w:rtl w:val="0"/>
              </w:rPr>
              <w:t>UBAT-MART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22.HAFTA(24-01)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Yazma eserlerin bi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 xml:space="preserve">imsel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(kapak, cilt, sayfa yap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sayfa numaraland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rmas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)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r.2. Yazma eserleri okur.</w:t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12.S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3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Yazma Eserler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MART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23.HAFTA(02-08)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Yazma eserlerin bi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 xml:space="preserve">imsel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(kapak, cilt, sayfa yap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sayfa numaraland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rmas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)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r.2. Yazma eserleri okur.</w:t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12.S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3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Yazma Eserler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MART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24.HAFTA(09-15)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Yazma eserlerin bi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 xml:space="preserve">imsel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(kapak, cilt, sayfa yap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sayfa numaraland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rmas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)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r.2. Yazma eserleri okur.</w:t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12.S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3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1. Yazma Eserler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</w:rPr>
              <w:t>İ</w:t>
            </w:r>
            <w:r>
              <w:rPr>
                <w:b w:val="1"/>
                <w:bCs w:val="1"/>
                <w:rtl w:val="0"/>
              </w:rPr>
              <w:t>stikl</w:t>
            </w:r>
            <w:r>
              <w:rPr>
                <w:b w:val="1"/>
                <w:bCs w:val="1"/>
                <w:rtl w:val="0"/>
              </w:rPr>
              <w:t>â</w:t>
            </w:r>
            <w:r>
              <w:rPr>
                <w:b w:val="1"/>
                <w:bCs w:val="1"/>
                <w:rtl w:val="0"/>
              </w:rPr>
              <w:t>l Mar</w:t>
            </w:r>
            <w:r>
              <w:rPr>
                <w:b w:val="1"/>
                <w:bCs w:val="1"/>
                <w:rtl w:val="0"/>
              </w:rPr>
              <w:t>şı’</w:t>
            </w:r>
            <w:r>
              <w:rPr>
                <w:b w:val="1"/>
                <w:bCs w:val="1"/>
                <w:rtl w:val="0"/>
              </w:rPr>
              <w:t>n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n Kabul</w:t>
            </w:r>
            <w:r>
              <w:rPr>
                <w:b w:val="1"/>
                <w:bCs w:val="1"/>
                <w:rtl w:val="0"/>
              </w:rPr>
              <w:t xml:space="preserve">ü </w:t>
            </w:r>
            <w:r>
              <w:rPr>
                <w:b w:val="1"/>
                <w:bCs w:val="1"/>
                <w:rtl w:val="0"/>
              </w:rPr>
              <w:t>ve Mehmet Akif Ersoy</w:t>
            </w:r>
            <w:r>
              <w:rPr>
                <w:b w:val="1"/>
                <w:bCs w:val="1"/>
                <w:rtl w:val="0"/>
              </w:rPr>
              <w:t>’</w:t>
            </w:r>
            <w:r>
              <w:rPr>
                <w:b w:val="1"/>
                <w:bCs w:val="1"/>
                <w:rtl w:val="0"/>
              </w:rPr>
              <w:t>u Anma G</w:t>
            </w:r>
            <w:r>
              <w:rPr>
                <w:b w:val="1"/>
                <w:bCs w:val="1"/>
                <w:rtl w:val="0"/>
              </w:rPr>
              <w:t>ü</w:t>
            </w:r>
            <w:r>
              <w:rPr>
                <w:b w:val="1"/>
                <w:bCs w:val="1"/>
                <w:rtl w:val="0"/>
              </w:rPr>
              <w:t>n</w:t>
            </w:r>
            <w:r>
              <w:rPr>
                <w:b w:val="1"/>
                <w:bCs w:val="1"/>
                <w:rtl w:val="0"/>
              </w:rPr>
              <w:t>ü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MART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25.HAFTA(16-22)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3. Ar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iv belgelerinin (ferman, kad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sicili, tapu kayd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 xml:space="preserve">gibi) temel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</w:t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12.S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3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Resm</w:t>
            </w:r>
            <w:r>
              <w:rPr>
                <w:rtl w:val="0"/>
              </w:rPr>
              <w:t xml:space="preserve">î </w:t>
            </w:r>
            <w:r>
              <w:rPr>
                <w:rtl w:val="0"/>
              </w:rPr>
              <w:t>Belgeler (Ferman, Kad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Sicili, Tapu Kayd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)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</w:rPr>
              <w:t>Ş</w:t>
            </w:r>
            <w:r>
              <w:rPr>
                <w:b w:val="1"/>
                <w:bCs w:val="1"/>
                <w:rtl w:val="0"/>
              </w:rPr>
              <w:t>ehitler G</w:t>
            </w:r>
            <w:r>
              <w:rPr>
                <w:b w:val="1"/>
                <w:bCs w:val="1"/>
                <w:rtl w:val="0"/>
              </w:rPr>
              <w:t>ü</w:t>
            </w:r>
            <w:r>
              <w:rPr>
                <w:b w:val="1"/>
                <w:bCs w:val="1"/>
                <w:rtl w:val="0"/>
              </w:rPr>
              <w:t>n</w:t>
            </w:r>
            <w:r>
              <w:rPr>
                <w:b w:val="1"/>
                <w:bCs w:val="1"/>
                <w:rtl w:val="0"/>
              </w:rPr>
              <w:t>ü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MART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26.HAFTA(23-29)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3. Ar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iv belgelerinin (ferman, kad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sicili, tapu kayd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 xml:space="preserve">gibi) temel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</w:t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12.S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3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Resm</w:t>
            </w:r>
            <w:r>
              <w:rPr>
                <w:rtl w:val="0"/>
              </w:rPr>
              <w:t xml:space="preserve">î </w:t>
            </w:r>
            <w:r>
              <w:rPr>
                <w:rtl w:val="0"/>
              </w:rPr>
              <w:t>Belgeler (Ferman, Kad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Sicili, Tapu Kayd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)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MART-N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SAN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27.HAFTA(30-05)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3. Ar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iv belgelerinin (ferman, kad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sicili, tapu kayd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 xml:space="preserve">gibi) temel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</w:t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12.S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3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Resm</w:t>
            </w:r>
            <w:r>
              <w:rPr>
                <w:rtl w:val="0"/>
              </w:rPr>
              <w:t xml:space="preserve">î </w:t>
            </w:r>
            <w:r>
              <w:rPr>
                <w:rtl w:val="0"/>
              </w:rPr>
              <w:t>Belgeler (Ferman, Kad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Sicili, Tapu Kayd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)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SAN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28.HAFTA(13-19)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3. Ar</w:t>
            </w:r>
            <w:r>
              <w:rPr>
                <w:rtl w:val="0"/>
              </w:rPr>
              <w:t>ş</w:t>
            </w:r>
            <w:r>
              <w:rPr>
                <w:rtl w:val="0"/>
              </w:rPr>
              <w:t>iv belgelerinin (ferman, kad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sicili, tapu kayd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 xml:space="preserve">gibi) temel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zelliklerini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r.</w:t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12.S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3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2. Resm</w:t>
            </w:r>
            <w:r>
              <w:rPr>
                <w:rtl w:val="0"/>
              </w:rPr>
              <w:t xml:space="preserve">î </w:t>
            </w:r>
            <w:r>
              <w:rPr>
                <w:rtl w:val="0"/>
              </w:rPr>
              <w:t>Belgeler (Ferman, Kad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Sicili, Tapu Kayd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)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SAN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29.HAFTA(20-26)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4. Levha, kitabe ve hat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rneklerini ay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rt eder.5. Levha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rneklerini okur.</w:t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12.S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3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3. Levha, Kitabe ve Hat 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rnekleri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</w:rPr>
              <w:t xml:space="preserve">23 Nisan Ulusal Egemenlik ve </w:t>
            </w:r>
            <w:r>
              <w:rPr>
                <w:b w:val="1"/>
                <w:bCs w:val="1"/>
                <w:rtl w:val="0"/>
              </w:rPr>
              <w:t>Ç</w:t>
            </w:r>
            <w:r>
              <w:rPr>
                <w:b w:val="1"/>
                <w:bCs w:val="1"/>
                <w:rtl w:val="0"/>
              </w:rPr>
              <w:t>ocuk Bayram</w:t>
            </w:r>
            <w:r>
              <w:rPr>
                <w:b w:val="1"/>
                <w:bCs w:val="1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N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SAN-MAYIS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30.HAFTA(27-03)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4. Levha, kitabe ve hat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rneklerini ay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rt eder.5. Levha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rneklerini okur.</w:t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12.S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3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3. Levha, Kitabe ve Hat 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rnekleri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  <w:lang w:val="en-US"/>
              </w:rPr>
              <w:t>1 May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 xml:space="preserve">s </w:t>
            </w:r>
            <w:r>
              <w:rPr>
                <w:b w:val="1"/>
                <w:bCs w:val="1"/>
                <w:rtl w:val="0"/>
              </w:rPr>
              <w:t>İşç</w:t>
            </w:r>
            <w:r>
              <w:rPr>
                <w:b w:val="1"/>
                <w:bCs w:val="1"/>
                <w:rtl w:val="0"/>
              </w:rPr>
              <w:t>i Bayram</w:t>
            </w:r>
            <w:r>
              <w:rPr>
                <w:b w:val="1"/>
                <w:bCs w:val="1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MAYIS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31.HAFTA(04-10)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4. Levha, kitabe ve hat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rneklerini ay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rt eder.5. Levha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rneklerini okur.</w:t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12.S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3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3. Levha, Kitabe ve Hat 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rnekleri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MAYIS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32.HAFTA(11-17)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4. Levha, kitabe ve hat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rneklerini ay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rt eder.5. Levha </w:t>
            </w:r>
            <w:r>
              <w:rPr>
                <w:rtl w:val="0"/>
                <w:lang w:val="sv-SE"/>
              </w:rPr>
              <w:t>ö</w:t>
            </w:r>
            <w:r>
              <w:rPr>
                <w:rtl w:val="0"/>
              </w:rPr>
              <w:t>rneklerini okur.</w:t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12.S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3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 xml:space="preserve">3. Levha, Kitabe ve Hat </w:t>
            </w:r>
            <w:r>
              <w:rPr>
                <w:rtl w:val="0"/>
              </w:rPr>
              <w:t>Ö</w:t>
            </w:r>
            <w:r>
              <w:rPr>
                <w:rtl w:val="0"/>
              </w:rPr>
              <w:t>rnekleri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MAYIS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33.HAFTA(18-24)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6.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klasik eserleri okur.7. Harflerin say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de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erlerinin fark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olur.</w:t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12.S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3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4. Harflerin Say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De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erleri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Fonts w:ascii="Calibri" w:cs="Calibri" w:hAnsi="Calibri" w:eastAsia="Calibri"/>
                <w:b w:val="0"/>
                <w:bCs w:val="0"/>
              </w:rPr>
              <w:br w:type="textWrapping"/>
            </w:r>
            <w:r>
              <w:rPr>
                <w:b w:val="1"/>
                <w:bCs w:val="1"/>
                <w:rtl w:val="0"/>
              </w:rPr>
              <w:t>19 May</w:t>
            </w:r>
            <w:r>
              <w:rPr>
                <w:b w:val="1"/>
                <w:bCs w:val="1"/>
                <w:rtl w:val="0"/>
              </w:rPr>
              <w:t>ı</w:t>
            </w:r>
            <w:r>
              <w:rPr>
                <w:b w:val="1"/>
                <w:bCs w:val="1"/>
                <w:rtl w:val="0"/>
              </w:rPr>
              <w:t>s Atat</w:t>
            </w:r>
            <w:r>
              <w:rPr>
                <w:b w:val="1"/>
                <w:bCs w:val="1"/>
                <w:rtl w:val="0"/>
              </w:rPr>
              <w:t>ü</w:t>
            </w:r>
            <w:r>
              <w:rPr>
                <w:b w:val="1"/>
                <w:bCs w:val="1"/>
                <w:rtl w:val="0"/>
              </w:rPr>
              <w:t>rk</w:t>
            </w:r>
            <w:r>
              <w:rPr>
                <w:b w:val="1"/>
                <w:bCs w:val="1"/>
                <w:rtl w:val="0"/>
              </w:rPr>
              <w:t xml:space="preserve">’ü </w:t>
            </w:r>
            <w:r>
              <w:rPr>
                <w:b w:val="1"/>
                <w:bCs w:val="1"/>
                <w:rtl w:val="0"/>
              </w:rPr>
              <w:t>Anma Gen</w:t>
            </w:r>
            <w:r>
              <w:rPr>
                <w:b w:val="1"/>
                <w:bCs w:val="1"/>
                <w:rtl w:val="0"/>
                <w:lang w:val="pt-PT"/>
              </w:rPr>
              <w:t>ç</w:t>
            </w:r>
            <w:r>
              <w:rPr>
                <w:b w:val="1"/>
                <w:bCs w:val="1"/>
                <w:rtl w:val="0"/>
              </w:rPr>
              <w:t>lik ve Spor Bayram</w:t>
            </w:r>
            <w:r>
              <w:rPr>
                <w:b w:val="1"/>
                <w:bCs w:val="1"/>
                <w:rtl w:val="0"/>
              </w:rPr>
              <w:t>ı</w:t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MAYIS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34.HAFTA(25-31)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6.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klasik eserleri okur.7. Harflerin say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de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erlerinin fark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olur.</w:t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12.S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3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4. Harflerin Say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De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erleri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HAZ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RAN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35.HAFTA(01-07)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6.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klasik eserleri okur.7. Harflerin say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de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erlerinin fark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olur.</w:t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12.S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3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4. Harflerin Say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De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erleri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HAZ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RAN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36.HAFTA(08-14)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6.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klasik eserleri okur.7. Harflerin say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de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erlerinin fark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olur.</w:t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12.S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3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4. Harflerin Say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De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erleri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1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  <w:lang w:val="de-DE"/>
              </w:rPr>
              <w:t>HAZ</w:t>
            </w:r>
            <w:r>
              <w:rPr>
                <w:rtl w:val="0"/>
              </w:rPr>
              <w:t>İ</w:t>
            </w:r>
            <w:r>
              <w:rPr>
                <w:rtl w:val="0"/>
                <w:lang w:val="de-DE"/>
              </w:rPr>
              <w:t>RAN</w:t>
            </w:r>
          </w:p>
        </w:tc>
        <w:tc>
          <w:tcPr>
            <w:tcW w:type="dxa" w:w="13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37.HAFTA(15-21)</w:t>
            </w:r>
          </w:p>
        </w:tc>
        <w:tc>
          <w:tcPr>
            <w:tcW w:type="dxa" w:w="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top"/>
          </w:tcPr>
          <w:p>
            <w:pPr>
              <w:pStyle w:val="Gövde"/>
              <w:spacing w:after="0" w:line="240" w:lineRule="auto"/>
              <w:ind w:left="113" w:right="113" w:firstLine="0"/>
              <w:jc w:val="center"/>
            </w:pPr>
            <w:r>
              <w:rPr>
                <w:rtl w:val="0"/>
              </w:rPr>
              <w:t>2 SAAT</w:t>
            </w:r>
          </w:p>
        </w:tc>
        <w:tc>
          <w:tcPr>
            <w:tcW w:type="dxa" w:w="18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Takrir, soru-cevap, dramatizasyon, beyin f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rt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nas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 xml:space="preserve">, problem </w:t>
            </w:r>
            <w:r>
              <w:rPr>
                <w:rtl w:val="0"/>
              </w:rPr>
              <w:t>çö</w:t>
            </w:r>
            <w:r>
              <w:rPr>
                <w:rtl w:val="0"/>
              </w:rPr>
              <w:t>zme, inceleme, uygulama.</w:t>
            </w:r>
          </w:p>
        </w:tc>
        <w:tc>
          <w:tcPr>
            <w:tcW w:type="dxa" w:w="4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6.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esiyle yaz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lm</w:t>
            </w:r>
            <w:r>
              <w:rPr>
                <w:rtl w:val="0"/>
              </w:rPr>
              <w:t xml:space="preserve">ış </w:t>
            </w:r>
            <w:r>
              <w:rPr>
                <w:rtl w:val="0"/>
              </w:rPr>
              <w:t>klasik eserleri okur.7. Harflerin say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de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erlerinin fark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nda olur.</w:t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12.S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f Osmanl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rk</w:t>
            </w:r>
            <w:r>
              <w:rPr>
                <w:rtl w:val="0"/>
                <w:lang w:val="pt-PT"/>
              </w:rPr>
              <w:t>ç</w:t>
            </w:r>
            <w:r>
              <w:rPr>
                <w:rtl w:val="0"/>
              </w:rPr>
              <w:t>esi Kitab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Ders Notlar</w:t>
            </w:r>
            <w:r>
              <w:rPr>
                <w:rtl w:val="0"/>
              </w:rPr>
              <w:t>ı</w:t>
            </w:r>
          </w:p>
        </w:tc>
        <w:tc>
          <w:tcPr>
            <w:tcW w:type="dxa" w:w="3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>
                <w:rtl w:val="0"/>
              </w:rPr>
              <w:t>4. Harflerin Say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De</w:t>
            </w:r>
            <w:r>
              <w:rPr>
                <w:rtl w:val="0"/>
              </w:rPr>
              <w:t>ğ</w:t>
            </w:r>
            <w:r>
              <w:rPr>
                <w:rtl w:val="0"/>
              </w:rPr>
              <w:t>erleri</w:t>
            </w:r>
          </w:p>
        </w:tc>
        <w:tc>
          <w:tcPr>
            <w:tcW w:type="dxa" w:w="15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after="0" w:line="240" w:lineRule="auto"/>
            </w:pPr>
            <w:r>
              <w:rPr/>
              <w:br w:type="textWrapping"/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Ders Y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ı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l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ı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n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ı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n Sona ermesi</w:t>
            </w:r>
          </w:p>
        </w:tc>
      </w:tr>
    </w:tbl>
    <w:p>
      <w:pPr>
        <w:pStyle w:val="Gövde"/>
        <w:widowControl w:val="0"/>
        <w:spacing w:line="240" w:lineRule="auto"/>
        <w:jc w:val="center"/>
      </w:pPr>
    </w:p>
    <w:p>
      <w:pPr>
        <w:pStyle w:val="Gövde"/>
        <w:rPr>
          <w:rFonts w:ascii="Calibri" w:cs="Calibri" w:hAnsi="Calibri" w:eastAsia="Calibri"/>
          <w:b w:val="1"/>
          <w:bCs w:val="1"/>
          <w:sz w:val="16"/>
          <w:szCs w:val="16"/>
        </w:rPr>
      </w:pP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Bu y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ll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k plan T.C. Milli E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ğ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itim Bakanl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 xml:space="preserve">ığı 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Talim ve Terbiye Kurulu Ba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ş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kanl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ığı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n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n yay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nlad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ığı öğ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retim program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 xml:space="preserve">ı 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  <w:lang w:val="pt-PT"/>
        </w:rPr>
        <w:t>esas al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narak yap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lm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st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r. Bu y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ll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k planda toplam e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ğ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 xml:space="preserve">itim 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öğ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retim haftas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 xml:space="preserve">ı 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37 haftad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ı</w:t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>r.</w:t>
      </w:r>
    </w:p>
    <w:p>
      <w:pPr>
        <w:pStyle w:val="Gövde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"http://edebiyatfakultesi.com"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edebiyatfakultesi.com</w:t>
      </w:r>
      <w:r>
        <w:rPr/>
        <w:fldChar w:fldCharType="end" w:fldLock="0"/>
      </w:r>
      <w:r>
        <w:rPr>
          <w:rFonts w:ascii="Calibri" w:cs="Calibri" w:hAnsi="Calibri" w:eastAsia="Calibri"/>
          <w:b w:val="1"/>
          <w:bCs w:val="1"/>
          <w:sz w:val="16"/>
          <w:szCs w:val="16"/>
          <w:rtl w:val="0"/>
        </w:rPr>
        <w:t xml:space="preserve"> </w:t>
      </w:r>
    </w:p>
    <w:sectPr>
      <w:headerReference w:type="default" r:id="rId4"/>
      <w:footerReference w:type="default" r:id="rId5"/>
      <w:pgSz w:w="16840" w:h="11900" w:orient="landscape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aşlık ve Altlık">
    <w:name w:val="Başlık ve Altlık"/>
    <w:next w:val="Başlık ve Altlık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